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82" w:rsidRPr="00A9726A" w:rsidRDefault="00A9726A" w:rsidP="00A9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9726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97A82" w:rsidRPr="00A9726A" w:rsidRDefault="00A9726A" w:rsidP="00A9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6A">
        <w:rPr>
          <w:rFonts w:ascii="Times New Roman" w:hAnsi="Times New Roman" w:cs="Times New Roman"/>
          <w:b/>
          <w:sz w:val="24"/>
          <w:szCs w:val="24"/>
        </w:rPr>
        <w:t>услуг, которые являются необходимыми и обязательными</w:t>
      </w:r>
    </w:p>
    <w:p w:rsidR="00897A82" w:rsidRPr="00A9726A" w:rsidRDefault="00A9726A" w:rsidP="00A9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6A">
        <w:rPr>
          <w:rFonts w:ascii="Times New Roman" w:hAnsi="Times New Roman" w:cs="Times New Roman"/>
          <w:b/>
          <w:sz w:val="24"/>
          <w:szCs w:val="24"/>
        </w:rPr>
        <w:t>для предоставления администрацией городского округа город</w:t>
      </w:r>
    </w:p>
    <w:p w:rsidR="00897A82" w:rsidRPr="00A9726A" w:rsidRDefault="00A9726A" w:rsidP="00A9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6A">
        <w:rPr>
          <w:rFonts w:ascii="Times New Roman" w:hAnsi="Times New Roman" w:cs="Times New Roman"/>
          <w:b/>
          <w:sz w:val="24"/>
          <w:szCs w:val="24"/>
        </w:rPr>
        <w:t>Выкса Нижегородской области муниципальных услуг</w:t>
      </w:r>
    </w:p>
    <w:p w:rsidR="00897A82" w:rsidRPr="00A9726A" w:rsidRDefault="00A9726A" w:rsidP="00A9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6A">
        <w:rPr>
          <w:rFonts w:ascii="Times New Roman" w:hAnsi="Times New Roman" w:cs="Times New Roman"/>
          <w:b/>
          <w:sz w:val="24"/>
          <w:szCs w:val="24"/>
        </w:rPr>
        <w:t>и предоставляются организациями, участвующими</w:t>
      </w:r>
    </w:p>
    <w:p w:rsidR="00897A82" w:rsidRPr="00A9726A" w:rsidRDefault="00A9726A" w:rsidP="00A9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6A">
        <w:rPr>
          <w:rFonts w:ascii="Times New Roman" w:hAnsi="Times New Roman" w:cs="Times New Roman"/>
          <w:b/>
          <w:sz w:val="24"/>
          <w:szCs w:val="24"/>
        </w:rPr>
        <w:t>в предоставлении муниципальных услуг</w:t>
      </w:r>
    </w:p>
    <w:bookmarkEnd w:id="0"/>
    <w:p w:rsidR="00897A82" w:rsidRPr="00A9726A" w:rsidRDefault="00897A82" w:rsidP="00A97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A82" w:rsidRPr="00A9726A" w:rsidRDefault="00897A82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7A82" w:rsidRPr="00E91DF8" w:rsidRDefault="00897A82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DF8">
        <w:rPr>
          <w:rFonts w:ascii="Times New Roman" w:hAnsi="Times New Roman" w:cs="Times New Roman"/>
          <w:sz w:val="24"/>
          <w:szCs w:val="24"/>
        </w:rPr>
        <w:t>1. Выдача кадастрового паспорта на жилое помещение.</w:t>
      </w:r>
    </w:p>
    <w:p w:rsidR="00E91DF8" w:rsidRPr="00E91DF8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91DF8">
        <w:rPr>
          <w:rFonts w:ascii="Times New Roman" w:hAnsi="Times New Roman" w:cs="Times New Roman"/>
          <w:sz w:val="24"/>
          <w:szCs w:val="24"/>
        </w:rPr>
        <w:t>. Изготовление проекта организации</w:t>
      </w:r>
      <w:r w:rsidRPr="00E91DF8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поэтажного плана дома, в котором находится переводимое помещение.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технических условий на подключение объекта капитального строительства к сетям инженерно-технического обеспечения.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технического паспорта на объект недвижимости.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82" w:rsidRPr="00A9726A">
        <w:rPr>
          <w:rFonts w:ascii="Times New Roman" w:hAnsi="Times New Roman" w:cs="Times New Roman"/>
          <w:sz w:val="24"/>
          <w:szCs w:val="24"/>
        </w:rPr>
        <w:t>. Изготовление проекта реконструкции нежилого помещения для признания его в дальнейшем жилым помещением.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82" w:rsidRPr="00A9726A">
        <w:rPr>
          <w:rFonts w:ascii="Times New Roman" w:hAnsi="Times New Roman" w:cs="Times New Roman"/>
          <w:sz w:val="24"/>
          <w:szCs w:val="24"/>
        </w:rPr>
        <w:t>. Изготовление технического проекта рекламной конструкции.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7A82" w:rsidRPr="00A9726A">
        <w:rPr>
          <w:rFonts w:ascii="Times New Roman" w:hAnsi="Times New Roman" w:cs="Times New Roman"/>
          <w:sz w:val="24"/>
          <w:szCs w:val="24"/>
        </w:rPr>
        <w:t>. Проведение и выдача заключения государственной экспертизы проектной документации.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выписки из лицевого счета.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заключения специализированной организации, проводившей обследование многоквартирного дома, о признании многоквартирного дома аварийным и подлежащим сносу или реконструкции.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97A82" w:rsidRPr="00A9726A">
        <w:rPr>
          <w:rFonts w:ascii="Times New Roman" w:hAnsi="Times New Roman" w:cs="Times New Roman"/>
          <w:sz w:val="24"/>
          <w:szCs w:val="24"/>
        </w:rPr>
        <w:t>. Предоставление документов, подтверждающих, что ранее право на приватизацию жилого помещения гражданами не было использовано.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справки о соответствии жилых помещений техническим правилам и нормам.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справки организации, осуществляющей техническую инвентаризацию объектов недвижимости, о технической характеристике объекта капитального строительства.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ситуационного плана М 1:500.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. Выдача </w:t>
      </w:r>
      <w:proofErr w:type="spellStart"/>
      <w:r w:rsidR="00897A82" w:rsidRPr="00A9726A">
        <w:rPr>
          <w:rFonts w:ascii="Times New Roman" w:hAnsi="Times New Roman" w:cs="Times New Roman"/>
          <w:sz w:val="24"/>
          <w:szCs w:val="24"/>
        </w:rPr>
        <w:t>форэскиза</w:t>
      </w:r>
      <w:proofErr w:type="spellEnd"/>
      <w:r w:rsidR="00897A82" w:rsidRPr="00A9726A">
        <w:rPr>
          <w:rFonts w:ascii="Times New Roman" w:hAnsi="Times New Roman" w:cs="Times New Roman"/>
          <w:sz w:val="24"/>
          <w:szCs w:val="24"/>
        </w:rPr>
        <w:t xml:space="preserve"> объекта.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97A82" w:rsidRPr="00A9726A">
        <w:rPr>
          <w:rFonts w:ascii="Times New Roman" w:hAnsi="Times New Roman" w:cs="Times New Roman"/>
          <w:sz w:val="24"/>
          <w:szCs w:val="24"/>
        </w:rPr>
        <w:t>. Предоставление проекта рекультивации нарушенных земель, утвержденного собственником земельного участка, землепользователем либо землевладельцем указанных земель.</w:t>
      </w:r>
    </w:p>
    <w:p w:rsidR="00897A82" w:rsidRPr="00A9726A" w:rsidRDefault="00897A82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1</w:t>
      </w:r>
      <w:r w:rsidR="00E91DF8">
        <w:rPr>
          <w:rFonts w:ascii="Times New Roman" w:hAnsi="Times New Roman" w:cs="Times New Roman"/>
          <w:sz w:val="24"/>
          <w:szCs w:val="24"/>
        </w:rPr>
        <w:t>7</w:t>
      </w:r>
      <w:r w:rsidRPr="00A9726A">
        <w:rPr>
          <w:rFonts w:ascii="Times New Roman" w:hAnsi="Times New Roman" w:cs="Times New Roman"/>
          <w:sz w:val="24"/>
          <w:szCs w:val="24"/>
        </w:rPr>
        <w:t xml:space="preserve">. Выдача экспертного заключения по результатам оценки зеленых насаждений и проектов реконструкции озелененных территорий в случаях, предусмотренных </w:t>
      </w:r>
      <w:r w:rsidR="00705602" w:rsidRPr="00A9726A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A9726A">
        <w:rPr>
          <w:rFonts w:ascii="Times New Roman" w:hAnsi="Times New Roman" w:cs="Times New Roman"/>
          <w:sz w:val="24"/>
          <w:szCs w:val="24"/>
        </w:rPr>
        <w:t>Нижегородской области о</w:t>
      </w:r>
      <w:r w:rsidR="00705602" w:rsidRPr="00A9726A">
        <w:rPr>
          <w:rFonts w:ascii="Times New Roman" w:hAnsi="Times New Roman" w:cs="Times New Roman"/>
          <w:sz w:val="24"/>
          <w:szCs w:val="24"/>
        </w:rPr>
        <w:t>т 7 сентября 2007 года № 110-З «</w:t>
      </w:r>
      <w:r w:rsidRPr="00A9726A">
        <w:rPr>
          <w:rFonts w:ascii="Times New Roman" w:hAnsi="Times New Roman" w:cs="Times New Roman"/>
          <w:sz w:val="24"/>
          <w:szCs w:val="24"/>
        </w:rPr>
        <w:t>Об охране озелененных территорий Нижегородской област</w:t>
      </w:r>
      <w:r w:rsidR="008C511C">
        <w:rPr>
          <w:rFonts w:ascii="Times New Roman" w:hAnsi="Times New Roman" w:cs="Times New Roman"/>
          <w:sz w:val="24"/>
          <w:szCs w:val="24"/>
        </w:rPr>
        <w:t>и</w:t>
      </w:r>
      <w:r w:rsidR="00705602" w:rsidRPr="00A9726A">
        <w:rPr>
          <w:rFonts w:ascii="Times New Roman" w:hAnsi="Times New Roman" w:cs="Times New Roman"/>
          <w:sz w:val="24"/>
          <w:szCs w:val="24"/>
        </w:rPr>
        <w:t>»</w:t>
      </w:r>
      <w:r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97A82" w:rsidRPr="00A9726A">
        <w:rPr>
          <w:rFonts w:ascii="Times New Roman" w:hAnsi="Times New Roman" w:cs="Times New Roman"/>
          <w:sz w:val="24"/>
          <w:szCs w:val="24"/>
        </w:rPr>
        <w:t>. Предоставление проекта компенсационного озеленения (в случае проведения компенсационного озеленения в натуральной форме).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. Выдача документа о поверке </w:t>
      </w:r>
      <w:proofErr w:type="spellStart"/>
      <w:r w:rsidR="00897A82" w:rsidRPr="00A9726A">
        <w:rPr>
          <w:rFonts w:ascii="Times New Roman" w:hAnsi="Times New Roman" w:cs="Times New Roman"/>
          <w:sz w:val="24"/>
          <w:szCs w:val="24"/>
        </w:rPr>
        <w:t>весоизмерительных</w:t>
      </w:r>
      <w:proofErr w:type="spellEnd"/>
      <w:r w:rsidR="00897A82" w:rsidRPr="00A9726A">
        <w:rPr>
          <w:rFonts w:ascii="Times New Roman" w:hAnsi="Times New Roman" w:cs="Times New Roman"/>
          <w:sz w:val="24"/>
          <w:szCs w:val="24"/>
        </w:rPr>
        <w:t xml:space="preserve"> приборов.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97A82" w:rsidRPr="00A9726A">
        <w:rPr>
          <w:rFonts w:ascii="Times New Roman" w:hAnsi="Times New Roman" w:cs="Times New Roman"/>
          <w:sz w:val="24"/>
          <w:szCs w:val="24"/>
        </w:rPr>
        <w:t>. Выдача заключения проектно-изыскательской организации по результатам обследования элементов ограждающих и несущих конструкций жилого помещения.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0506B" w:rsidRPr="00A9726A">
        <w:rPr>
          <w:rFonts w:ascii="Times New Roman" w:hAnsi="Times New Roman" w:cs="Times New Roman"/>
          <w:sz w:val="24"/>
          <w:szCs w:val="24"/>
        </w:rPr>
        <w:t>.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 </w:t>
      </w:r>
      <w:r w:rsidR="0000506B" w:rsidRPr="00A9726A">
        <w:rPr>
          <w:rFonts w:ascii="Times New Roman" w:hAnsi="Times New Roman" w:cs="Times New Roman"/>
          <w:sz w:val="24"/>
          <w:szCs w:val="24"/>
        </w:rPr>
        <w:t>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проекта переустройства и (или) перепл</w:t>
      </w:r>
      <w:r w:rsidR="00361EF0" w:rsidRPr="00A9726A">
        <w:rPr>
          <w:rFonts w:ascii="Times New Roman" w:hAnsi="Times New Roman" w:cs="Times New Roman"/>
          <w:sz w:val="24"/>
          <w:szCs w:val="24"/>
        </w:rPr>
        <w:t>анировки переводимого помещения.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0506B" w:rsidRPr="00A9726A">
        <w:rPr>
          <w:rFonts w:ascii="Times New Roman" w:hAnsi="Times New Roman" w:cs="Times New Roman"/>
          <w:sz w:val="24"/>
          <w:szCs w:val="24"/>
        </w:rPr>
        <w:t>. И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зготовление проекта переустройства и (или) перепланировки переустраиваемого и (или) </w:t>
      </w:r>
      <w:proofErr w:type="spellStart"/>
      <w:r w:rsidR="00897A82" w:rsidRPr="00A9726A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="00897A82" w:rsidRPr="00A9726A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</w:t>
      </w:r>
      <w:r w:rsidR="00361EF0"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00506B" w:rsidRPr="00A9726A">
        <w:rPr>
          <w:rFonts w:ascii="Times New Roman" w:hAnsi="Times New Roman" w:cs="Times New Roman"/>
          <w:sz w:val="24"/>
          <w:szCs w:val="24"/>
        </w:rPr>
        <w:t>.</w:t>
      </w:r>
      <w:r w:rsidR="00D45C08" w:rsidRPr="00A9726A">
        <w:rPr>
          <w:rFonts w:ascii="Times New Roman" w:hAnsi="Times New Roman" w:cs="Times New Roman"/>
          <w:sz w:val="24"/>
          <w:szCs w:val="24"/>
        </w:rPr>
        <w:t xml:space="preserve"> П</w:t>
      </w:r>
      <w:r w:rsidR="00897A82" w:rsidRPr="00A9726A">
        <w:rPr>
          <w:rFonts w:ascii="Times New Roman" w:hAnsi="Times New Roman" w:cs="Times New Roman"/>
          <w:sz w:val="24"/>
          <w:szCs w:val="24"/>
        </w:rPr>
        <w:t>роект организации работ по сносу объекта капитального строительства</w:t>
      </w:r>
      <w:r w:rsidR="00361EF0"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45C08" w:rsidRPr="00A9726A">
        <w:rPr>
          <w:rFonts w:ascii="Times New Roman" w:hAnsi="Times New Roman" w:cs="Times New Roman"/>
          <w:sz w:val="24"/>
          <w:szCs w:val="24"/>
        </w:rPr>
        <w:t>. П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одготовка проекта технического задания на проведение оценки </w:t>
      </w:r>
      <w:r w:rsidR="00705602" w:rsidRPr="00A9726A">
        <w:rPr>
          <w:rFonts w:ascii="Times New Roman" w:hAnsi="Times New Roman" w:cs="Times New Roman"/>
          <w:sz w:val="24"/>
          <w:szCs w:val="24"/>
        </w:rPr>
        <w:t>воздействия на окружающую среду.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05602" w:rsidRPr="00A9726A">
        <w:rPr>
          <w:rFonts w:ascii="Times New Roman" w:hAnsi="Times New Roman" w:cs="Times New Roman"/>
          <w:sz w:val="24"/>
          <w:szCs w:val="24"/>
        </w:rPr>
        <w:t>.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 </w:t>
      </w:r>
      <w:r w:rsidR="00705602" w:rsidRPr="00A9726A">
        <w:rPr>
          <w:rFonts w:ascii="Times New Roman" w:hAnsi="Times New Roman" w:cs="Times New Roman"/>
          <w:sz w:val="24"/>
          <w:szCs w:val="24"/>
        </w:rPr>
        <w:t>П</w:t>
      </w:r>
      <w:r w:rsidR="00897A82" w:rsidRPr="00A9726A">
        <w:rPr>
          <w:rFonts w:ascii="Times New Roman" w:hAnsi="Times New Roman" w:cs="Times New Roman"/>
          <w:sz w:val="24"/>
          <w:szCs w:val="24"/>
        </w:rPr>
        <w:t>одготовка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</w:t>
      </w:r>
      <w:r w:rsidR="00705602"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05602" w:rsidRPr="00A9726A">
        <w:rPr>
          <w:rFonts w:ascii="Times New Roman" w:hAnsi="Times New Roman" w:cs="Times New Roman"/>
          <w:sz w:val="24"/>
          <w:szCs w:val="24"/>
        </w:rPr>
        <w:t>.</w:t>
      </w:r>
      <w:r w:rsidR="004B5B8D">
        <w:rPr>
          <w:rFonts w:ascii="Times New Roman" w:hAnsi="Times New Roman" w:cs="Times New Roman"/>
          <w:sz w:val="24"/>
          <w:szCs w:val="24"/>
        </w:rPr>
        <w:t xml:space="preserve"> </w:t>
      </w:r>
      <w:r w:rsidR="00705602" w:rsidRPr="00A9726A">
        <w:rPr>
          <w:rFonts w:ascii="Times New Roman" w:hAnsi="Times New Roman" w:cs="Times New Roman"/>
          <w:sz w:val="24"/>
          <w:szCs w:val="24"/>
        </w:rPr>
        <w:t>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технического плана гаража</w:t>
      </w:r>
      <w:r w:rsidR="00361EF0"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E91D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361EF0" w:rsidRPr="00A9726A">
        <w:rPr>
          <w:rFonts w:ascii="Times New Roman" w:hAnsi="Times New Roman" w:cs="Times New Roman"/>
          <w:sz w:val="24"/>
          <w:szCs w:val="24"/>
        </w:rPr>
        <w:t>. И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зготовление заключения по обследованию технического состояния объекта, подтверждающего соответствие садового дома требованиям к надежности и безопасности, </w:t>
      </w:r>
      <w:r w:rsidR="00897A82" w:rsidRPr="00A9726A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</w:t>
      </w:r>
      <w:hyperlink r:id="rId4" w:history="1">
        <w:r w:rsidR="00897A82" w:rsidRPr="00A9726A">
          <w:rPr>
            <w:rFonts w:ascii="Times New Roman" w:hAnsi="Times New Roman" w:cs="Times New Roman"/>
            <w:sz w:val="24"/>
            <w:szCs w:val="24"/>
          </w:rPr>
          <w:t>частью 2 статьи 5</w:t>
        </w:r>
      </w:hyperlink>
      <w:r w:rsidR="00897A82" w:rsidRPr="00A9726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97A82" w:rsidRPr="00A9726A">
          <w:rPr>
            <w:rFonts w:ascii="Times New Roman" w:hAnsi="Times New Roman" w:cs="Times New Roman"/>
            <w:sz w:val="24"/>
            <w:szCs w:val="24"/>
          </w:rPr>
          <w:t>статьями 7</w:t>
        </w:r>
      </w:hyperlink>
      <w:r w:rsidR="00897A82" w:rsidRPr="00A9726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97A82" w:rsidRPr="00A9726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897A82" w:rsidRPr="00A9726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897A82" w:rsidRPr="00A9726A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897A82" w:rsidRPr="00A9726A">
        <w:rPr>
          <w:rFonts w:ascii="Times New Roman" w:hAnsi="Times New Roman" w:cs="Times New Roman"/>
          <w:sz w:val="24"/>
          <w:szCs w:val="24"/>
        </w:rPr>
        <w:t xml:space="preserve"> </w:t>
      </w:r>
      <w:r w:rsidR="00705602" w:rsidRPr="00A9726A">
        <w:rPr>
          <w:rFonts w:ascii="Times New Roman" w:hAnsi="Times New Roman" w:cs="Times New Roman"/>
          <w:sz w:val="24"/>
          <w:szCs w:val="24"/>
        </w:rPr>
        <w:t>Федерального закона «</w:t>
      </w:r>
      <w:r w:rsidR="00897A82" w:rsidRPr="00A9726A">
        <w:rPr>
          <w:rFonts w:ascii="Times New Roman" w:hAnsi="Times New Roman" w:cs="Times New Roman"/>
          <w:sz w:val="24"/>
          <w:szCs w:val="24"/>
        </w:rPr>
        <w:t>Технический регламент о б</w:t>
      </w:r>
      <w:r w:rsidR="00705602" w:rsidRPr="00A9726A">
        <w:rPr>
          <w:rFonts w:ascii="Times New Roman" w:hAnsi="Times New Roman" w:cs="Times New Roman"/>
          <w:sz w:val="24"/>
          <w:szCs w:val="24"/>
        </w:rPr>
        <w:t>езопасности зданий и сооружений»</w:t>
      </w:r>
      <w:r w:rsidR="00361EF0"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361EF0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27. В</w:t>
      </w:r>
      <w:r w:rsidR="00897A82" w:rsidRPr="00A9726A">
        <w:rPr>
          <w:rFonts w:ascii="Times New Roman" w:hAnsi="Times New Roman" w:cs="Times New Roman"/>
          <w:sz w:val="24"/>
          <w:szCs w:val="24"/>
        </w:rPr>
        <w:t>ыдача документов органа технической инвентаризации, подтверждающих инвентаризационную стоимость принадлежащего заявителю и членам его семьи недвижимого имущества</w:t>
      </w:r>
      <w:r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F61DD9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28. 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плана трассы или проектной документация, выполненных на основе топографической съемки территории в масштабе 1:500 либо 1:2000 с указанием координат характерных точек границ территории</w:t>
      </w:r>
      <w:r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F61DD9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29. 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материалов, содержащих графические, экспозиционные решения, отображающие объемно-пространственный и архитектурно-художественный вид объекта</w:t>
      </w:r>
      <w:r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F61DD9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30. 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плана благоустройства территории в увязке с территорией, примыкающей к территории благоустройства, выполненного на топографической подоснове в масштабе 1:200 или 1:500, с краткой информацией о территории благоустройства, планируемых видах работ и экспликацией размещаемых элементов благоустройства</w:t>
      </w:r>
      <w:r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F61DD9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31.</w:t>
      </w:r>
      <w:r w:rsidR="00897A82" w:rsidRPr="00A9726A">
        <w:rPr>
          <w:rFonts w:ascii="Times New Roman" w:hAnsi="Times New Roman" w:cs="Times New Roman"/>
          <w:sz w:val="24"/>
          <w:szCs w:val="24"/>
        </w:rPr>
        <w:t xml:space="preserve"> </w:t>
      </w:r>
      <w:r w:rsidR="00907AF8" w:rsidRPr="00A9726A">
        <w:rPr>
          <w:rFonts w:ascii="Times New Roman" w:hAnsi="Times New Roman" w:cs="Times New Roman"/>
          <w:sz w:val="24"/>
          <w:szCs w:val="24"/>
        </w:rPr>
        <w:t>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чертежа внешнего вида размещаемых элементов благоустройства с описанием их размеров, материалов</w:t>
      </w:r>
      <w:r w:rsidR="00907AF8" w:rsidRPr="00A9726A">
        <w:rPr>
          <w:rFonts w:ascii="Times New Roman" w:hAnsi="Times New Roman" w:cs="Times New Roman"/>
          <w:sz w:val="24"/>
          <w:szCs w:val="24"/>
        </w:rPr>
        <w:t>.</w:t>
      </w:r>
    </w:p>
    <w:p w:rsidR="00897A82" w:rsidRPr="00A9726A" w:rsidRDefault="00907AF8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6A">
        <w:rPr>
          <w:rFonts w:ascii="Times New Roman" w:hAnsi="Times New Roman" w:cs="Times New Roman"/>
          <w:sz w:val="24"/>
          <w:szCs w:val="24"/>
        </w:rPr>
        <w:t>32. И</w:t>
      </w:r>
      <w:r w:rsidR="00897A82" w:rsidRPr="00A9726A">
        <w:rPr>
          <w:rFonts w:ascii="Times New Roman" w:hAnsi="Times New Roman" w:cs="Times New Roman"/>
          <w:sz w:val="24"/>
          <w:szCs w:val="24"/>
        </w:rPr>
        <w:t>зготовление проекта благоустройства.</w:t>
      </w:r>
    </w:p>
    <w:p w:rsidR="00897A82" w:rsidRPr="00A9726A" w:rsidRDefault="00897A82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82" w:rsidRPr="00A9726A" w:rsidRDefault="00897A82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82" w:rsidRPr="00A9726A" w:rsidRDefault="00897A82" w:rsidP="00A97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DC9" w:rsidRPr="00A9726A" w:rsidRDefault="004C7DC9" w:rsidP="00A97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7DC9" w:rsidRPr="00A9726A" w:rsidSect="00A9726A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43"/>
    <w:rsid w:val="0000506B"/>
    <w:rsid w:val="00361EF0"/>
    <w:rsid w:val="004B5B8D"/>
    <w:rsid w:val="004C7DC9"/>
    <w:rsid w:val="005A3B2C"/>
    <w:rsid w:val="00705602"/>
    <w:rsid w:val="00897A82"/>
    <w:rsid w:val="008C511C"/>
    <w:rsid w:val="00907AF8"/>
    <w:rsid w:val="00A21143"/>
    <w:rsid w:val="00A9726A"/>
    <w:rsid w:val="00D45C08"/>
    <w:rsid w:val="00D84E9E"/>
    <w:rsid w:val="00E46D7C"/>
    <w:rsid w:val="00E91DF8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D088"/>
  <w15:docId w15:val="{ABAEF29D-95A4-49D1-A4A7-9625C5FA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0&amp;dst=1001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0&amp;dst=100105" TargetMode="External"/><Relationship Id="rId5" Type="http://schemas.openxmlformats.org/officeDocument/2006/relationships/hyperlink" Target="https://login.consultant.ru/link/?req=doc&amp;base=LAW&amp;n=471020&amp;dst=100099" TargetMode="External"/><Relationship Id="rId4" Type="http://schemas.openxmlformats.org/officeDocument/2006/relationships/hyperlink" Target="https://login.consultant.ru/link/?req=doc&amp;base=LAW&amp;n=471020&amp;dst=1000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Носова Юлия Николаевна</cp:lastModifiedBy>
  <cp:revision>5</cp:revision>
  <dcterms:created xsi:type="dcterms:W3CDTF">2026-03-30T12:00:00Z</dcterms:created>
  <dcterms:modified xsi:type="dcterms:W3CDTF">2026-03-30T12:01:00Z</dcterms:modified>
</cp:coreProperties>
</file>